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CB" w:rsidRPr="00BA7609" w:rsidRDefault="00BB24CB" w:rsidP="00432BFC">
      <w:pPr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 w:rsidRPr="00BA7609">
        <w:rPr>
          <w:rFonts w:ascii="Arial" w:hAnsi="Arial" w:cs="Arial"/>
          <w:b/>
          <w:sz w:val="32"/>
          <w:szCs w:val="24"/>
        </w:rPr>
        <w:t>G</w:t>
      </w:r>
      <w:r w:rsidR="00BA7609" w:rsidRPr="00BA7609">
        <w:rPr>
          <w:rFonts w:ascii="Arial" w:hAnsi="Arial" w:cs="Arial"/>
          <w:b/>
          <w:sz w:val="32"/>
          <w:szCs w:val="24"/>
        </w:rPr>
        <w:t>reen Event Checklist</w:t>
      </w:r>
    </w:p>
    <w:p w:rsidR="00A37F65" w:rsidRDefault="00A37F65" w:rsidP="00BB0841">
      <w:pPr>
        <w:rPr>
          <w:rFonts w:ascii="Arial" w:hAnsi="Arial" w:cs="Arial"/>
          <w:b/>
        </w:rPr>
      </w:pPr>
    </w:p>
    <w:p w:rsidR="00CC3856" w:rsidRDefault="00CC3856" w:rsidP="00BB0841">
      <w:pPr>
        <w:rPr>
          <w:rFonts w:ascii="Arial" w:hAnsi="Arial" w:cs="Arial"/>
          <w:b/>
        </w:rPr>
      </w:pPr>
    </w:p>
    <w:p w:rsidR="00FA1BBE" w:rsidRPr="00BA7609" w:rsidRDefault="00BA7609" w:rsidP="00BB084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Planning the E</w:t>
      </w:r>
      <w:r w:rsidRPr="00BA7609">
        <w:rPr>
          <w:rFonts w:ascii="Arial" w:hAnsi="Arial" w:cs="Arial"/>
          <w:b/>
          <w:sz w:val="26"/>
          <w:szCs w:val="26"/>
        </w:rPr>
        <w:t>vent</w:t>
      </w:r>
    </w:p>
    <w:p w:rsidR="00C722FD" w:rsidRDefault="00C722FD" w:rsidP="00BB0841">
      <w:pPr>
        <w:rPr>
          <w:rFonts w:ascii="Arial" w:hAnsi="Arial" w:cs="Arial"/>
          <w:b/>
        </w:rPr>
      </w:pPr>
    </w:p>
    <w:p w:rsidR="00417112" w:rsidRDefault="00C722FD" w:rsidP="001E59A3">
      <w:pPr>
        <w:ind w:left="284" w:hanging="284"/>
        <w:rPr>
          <w:rFonts w:ascii="Arial" w:hAnsi="Arial" w:cs="Arial"/>
        </w:rPr>
      </w:pPr>
      <w:r w:rsidRPr="00BB24CB">
        <w:rPr>
          <w:rFonts w:ascii="Arial" w:hAnsi="Arial" w:cs="Arial"/>
        </w:rPr>
        <w:sym w:font="Wingdings" w:char="F06F"/>
      </w:r>
      <w:r w:rsidRPr="00BB24CB">
        <w:rPr>
          <w:rFonts w:ascii="Arial" w:hAnsi="Arial" w:cs="Arial"/>
        </w:rPr>
        <w:t xml:space="preserve"> </w:t>
      </w:r>
      <w:r w:rsidR="00F56618">
        <w:rPr>
          <w:rFonts w:ascii="Arial" w:hAnsi="Arial" w:cs="Arial"/>
        </w:rPr>
        <w:t>Establish green g</w:t>
      </w:r>
      <w:r w:rsidR="00EB5A4F" w:rsidRPr="00BB24CB">
        <w:rPr>
          <w:rFonts w:ascii="Arial" w:hAnsi="Arial" w:cs="Arial"/>
        </w:rPr>
        <w:t>oals</w:t>
      </w:r>
      <w:r w:rsidR="00F56618">
        <w:rPr>
          <w:rFonts w:ascii="Arial" w:hAnsi="Arial" w:cs="Arial"/>
        </w:rPr>
        <w:t xml:space="preserve"> for the event</w:t>
      </w:r>
    </w:p>
    <w:p w:rsidR="003B5FED" w:rsidRDefault="003B5FED" w:rsidP="001E59A3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Select event venue that </w:t>
      </w:r>
      <w:r w:rsidR="0008682C">
        <w:rPr>
          <w:rFonts w:ascii="Arial" w:hAnsi="Arial" w:cs="Arial"/>
        </w:rPr>
        <w:t xml:space="preserve">supports green practices and </w:t>
      </w:r>
      <w:r>
        <w:rPr>
          <w:rFonts w:ascii="Arial" w:hAnsi="Arial" w:cs="Arial"/>
        </w:rPr>
        <w:t xml:space="preserve">is </w:t>
      </w:r>
      <w:r w:rsidR="0008682C">
        <w:rPr>
          <w:rFonts w:ascii="Arial" w:hAnsi="Arial" w:cs="Arial"/>
        </w:rPr>
        <w:t xml:space="preserve">easily </w:t>
      </w:r>
      <w:r>
        <w:rPr>
          <w:rFonts w:ascii="Arial" w:hAnsi="Arial" w:cs="Arial"/>
        </w:rPr>
        <w:t>accessible</w:t>
      </w:r>
    </w:p>
    <w:p w:rsidR="003B5FED" w:rsidRDefault="003B5FED" w:rsidP="001E59A3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Develop a tr</w:t>
      </w:r>
      <w:r w:rsidR="00335F25">
        <w:rPr>
          <w:rFonts w:ascii="Arial" w:hAnsi="Arial" w:cs="Arial"/>
        </w:rPr>
        <w:t>ansportation plan for the event</w:t>
      </w:r>
    </w:p>
    <w:p w:rsidR="00417112" w:rsidRPr="00BB24CB" w:rsidRDefault="00417112" w:rsidP="001E59A3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Make</w:t>
      </w:r>
      <w:r w:rsidRPr="00BB24CB">
        <w:rPr>
          <w:rFonts w:ascii="Arial" w:hAnsi="Arial" w:cs="Arial"/>
        </w:rPr>
        <w:t xml:space="preserve"> purchasing decisions based on </w:t>
      </w:r>
      <w:r w:rsidR="0008682C">
        <w:rPr>
          <w:rFonts w:ascii="Arial" w:hAnsi="Arial" w:cs="Arial"/>
        </w:rPr>
        <w:t xml:space="preserve">the ability to minimize waste and reuse materials </w:t>
      </w:r>
    </w:p>
    <w:p w:rsidR="007D7AEC" w:rsidRPr="00BB24CB" w:rsidRDefault="00417112" w:rsidP="005D4867">
      <w:pPr>
        <w:ind w:left="284" w:hanging="284"/>
        <w:rPr>
          <w:rFonts w:ascii="Arial" w:hAnsi="Arial" w:cs="Arial"/>
        </w:rPr>
      </w:pPr>
      <w:r w:rsidRPr="00BB24CB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Find food service providers for the event and communicate</w:t>
      </w:r>
      <w:r w:rsidR="0008682C">
        <w:rPr>
          <w:rFonts w:ascii="Arial" w:hAnsi="Arial" w:cs="Arial"/>
        </w:rPr>
        <w:t xml:space="preserve"> the event’s green </w:t>
      </w:r>
      <w:r w:rsidR="005D4867">
        <w:rPr>
          <w:rFonts w:ascii="Arial" w:hAnsi="Arial" w:cs="Arial"/>
        </w:rPr>
        <w:t>goals</w:t>
      </w:r>
    </w:p>
    <w:p w:rsidR="00C722FD" w:rsidRPr="00BB24CB" w:rsidRDefault="00C722FD" w:rsidP="001E59A3">
      <w:pPr>
        <w:ind w:left="284" w:hanging="284"/>
        <w:rPr>
          <w:rFonts w:ascii="Arial" w:hAnsi="Arial" w:cs="Arial"/>
        </w:rPr>
      </w:pPr>
      <w:r w:rsidRPr="00BB24CB">
        <w:rPr>
          <w:rFonts w:ascii="Arial" w:hAnsi="Arial" w:cs="Arial"/>
        </w:rPr>
        <w:sym w:font="Wingdings" w:char="F06F"/>
      </w:r>
      <w:r w:rsidRPr="00BB24CB">
        <w:rPr>
          <w:rFonts w:ascii="Arial" w:hAnsi="Arial" w:cs="Arial"/>
        </w:rPr>
        <w:t xml:space="preserve"> </w:t>
      </w:r>
      <w:r w:rsidR="00106A5A">
        <w:rPr>
          <w:rFonts w:ascii="Arial" w:hAnsi="Arial" w:cs="Arial"/>
        </w:rPr>
        <w:t>Identify location of</w:t>
      </w:r>
      <w:r w:rsidR="00EB5A4F" w:rsidRPr="00BB24CB">
        <w:rPr>
          <w:rFonts w:ascii="Arial" w:hAnsi="Arial" w:cs="Arial"/>
        </w:rPr>
        <w:t xml:space="preserve"> </w:t>
      </w:r>
      <w:r w:rsidR="00F56618">
        <w:rPr>
          <w:rFonts w:ascii="Arial" w:hAnsi="Arial" w:cs="Arial"/>
        </w:rPr>
        <w:t>compost and recycling</w:t>
      </w:r>
      <w:r w:rsidR="00106A5A">
        <w:rPr>
          <w:rFonts w:ascii="Arial" w:hAnsi="Arial" w:cs="Arial"/>
        </w:rPr>
        <w:t xml:space="preserve"> </w:t>
      </w:r>
      <w:r w:rsidR="002932EC">
        <w:rPr>
          <w:rFonts w:ascii="Arial" w:hAnsi="Arial" w:cs="Arial"/>
        </w:rPr>
        <w:t>re-sortation</w:t>
      </w:r>
      <w:r w:rsidR="00EB5A4F" w:rsidRPr="00BB24CB">
        <w:rPr>
          <w:rFonts w:ascii="Arial" w:hAnsi="Arial" w:cs="Arial"/>
        </w:rPr>
        <w:t xml:space="preserve"> stations in </w:t>
      </w:r>
      <w:r w:rsidR="00106A5A">
        <w:rPr>
          <w:rFonts w:ascii="Arial" w:hAnsi="Arial" w:cs="Arial"/>
        </w:rPr>
        <w:t xml:space="preserve">the event’s </w:t>
      </w:r>
      <w:r w:rsidR="00EB5A4F" w:rsidRPr="00BB24CB">
        <w:rPr>
          <w:rFonts w:ascii="Arial" w:hAnsi="Arial" w:cs="Arial"/>
        </w:rPr>
        <w:t>site plan</w:t>
      </w:r>
    </w:p>
    <w:p w:rsidR="00EB5A4F" w:rsidRDefault="00EB5A4F" w:rsidP="001E59A3">
      <w:pPr>
        <w:ind w:left="284" w:hanging="284"/>
        <w:rPr>
          <w:rFonts w:ascii="Arial" w:hAnsi="Arial" w:cs="Arial"/>
        </w:rPr>
      </w:pPr>
      <w:r w:rsidRPr="00BB24CB">
        <w:rPr>
          <w:rFonts w:ascii="Arial" w:hAnsi="Arial" w:cs="Arial"/>
        </w:rPr>
        <w:sym w:font="Wingdings" w:char="F06F"/>
      </w:r>
      <w:r w:rsidR="006766F2">
        <w:rPr>
          <w:rFonts w:ascii="Arial" w:hAnsi="Arial" w:cs="Arial"/>
        </w:rPr>
        <w:t xml:space="preserve"> Recruit</w:t>
      </w:r>
      <w:r w:rsidRPr="00BB24CB">
        <w:rPr>
          <w:rFonts w:ascii="Arial" w:hAnsi="Arial" w:cs="Arial"/>
        </w:rPr>
        <w:t xml:space="preserve"> volunteers</w:t>
      </w:r>
      <w:r w:rsidR="00106A5A">
        <w:rPr>
          <w:rFonts w:ascii="Arial" w:hAnsi="Arial" w:cs="Arial"/>
        </w:rPr>
        <w:t xml:space="preserve"> to oversee</w:t>
      </w:r>
      <w:r w:rsidR="006766F2">
        <w:rPr>
          <w:rFonts w:ascii="Arial" w:hAnsi="Arial" w:cs="Arial"/>
        </w:rPr>
        <w:t xml:space="preserve"> </w:t>
      </w:r>
      <w:r w:rsidR="002932EC">
        <w:rPr>
          <w:rFonts w:ascii="Arial" w:hAnsi="Arial" w:cs="Arial"/>
        </w:rPr>
        <w:t>re-sortation</w:t>
      </w:r>
      <w:r w:rsidR="006766F2">
        <w:rPr>
          <w:rFonts w:ascii="Arial" w:hAnsi="Arial" w:cs="Arial"/>
        </w:rPr>
        <w:t xml:space="preserve"> stations</w:t>
      </w:r>
    </w:p>
    <w:p w:rsidR="00BB24CB" w:rsidRDefault="00BB24CB" w:rsidP="001E59A3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</w:t>
      </w:r>
      <w:r w:rsidR="00106A5A">
        <w:rPr>
          <w:rFonts w:ascii="Arial" w:hAnsi="Arial" w:cs="Arial"/>
        </w:rPr>
        <w:t>Communicate the event’s green practices in all</w:t>
      </w:r>
      <w:r w:rsidRPr="00BB24CB">
        <w:rPr>
          <w:rFonts w:ascii="Arial" w:hAnsi="Arial" w:cs="Arial"/>
        </w:rPr>
        <w:t xml:space="preserve"> communication material and advertising</w:t>
      </w:r>
      <w:r w:rsidR="001F5FAF">
        <w:rPr>
          <w:rFonts w:ascii="Arial" w:hAnsi="Arial" w:cs="Arial"/>
        </w:rPr>
        <w:t xml:space="preserve"> including to all participants, support staff, volunteers and </w:t>
      </w:r>
      <w:r w:rsidR="00DF1294">
        <w:rPr>
          <w:rFonts w:ascii="Arial" w:hAnsi="Arial" w:cs="Arial"/>
        </w:rPr>
        <w:t>vendors using the site</w:t>
      </w:r>
    </w:p>
    <w:p w:rsidR="00C722FD" w:rsidRDefault="00C722FD" w:rsidP="00BB0841">
      <w:pPr>
        <w:rPr>
          <w:rFonts w:ascii="Arial" w:hAnsi="Arial" w:cs="Arial"/>
          <w:b/>
        </w:rPr>
      </w:pPr>
    </w:p>
    <w:p w:rsidR="00C722FD" w:rsidRPr="00BA7609" w:rsidRDefault="00BA7609" w:rsidP="00BB0841">
      <w:pPr>
        <w:rPr>
          <w:rFonts w:ascii="Arial" w:hAnsi="Arial" w:cs="Arial"/>
          <w:b/>
          <w:sz w:val="26"/>
          <w:szCs w:val="26"/>
        </w:rPr>
      </w:pPr>
      <w:r w:rsidRPr="00BA7609">
        <w:rPr>
          <w:rFonts w:ascii="Arial" w:hAnsi="Arial" w:cs="Arial"/>
          <w:b/>
          <w:sz w:val="26"/>
          <w:szCs w:val="26"/>
        </w:rPr>
        <w:t>Before the Event</w:t>
      </w:r>
    </w:p>
    <w:p w:rsidR="00C722FD" w:rsidRPr="00BB24CB" w:rsidRDefault="00C722FD" w:rsidP="00BB0841">
      <w:pPr>
        <w:rPr>
          <w:rFonts w:ascii="Arial" w:hAnsi="Arial" w:cs="Arial"/>
        </w:rPr>
      </w:pPr>
    </w:p>
    <w:p w:rsidR="00335F25" w:rsidRDefault="00C722FD" w:rsidP="001E59A3">
      <w:pPr>
        <w:ind w:left="284" w:hanging="284"/>
        <w:rPr>
          <w:rFonts w:ascii="Arial" w:hAnsi="Arial" w:cs="Arial"/>
        </w:rPr>
      </w:pPr>
      <w:r w:rsidRPr="00BB24CB">
        <w:rPr>
          <w:rFonts w:ascii="Arial" w:hAnsi="Arial" w:cs="Arial"/>
        </w:rPr>
        <w:sym w:font="Wingdings" w:char="F06F"/>
      </w:r>
      <w:r w:rsidRPr="00BB24CB">
        <w:rPr>
          <w:rFonts w:ascii="Arial" w:hAnsi="Arial" w:cs="Arial"/>
        </w:rPr>
        <w:t xml:space="preserve"> Provide vendors with information on waste </w:t>
      </w:r>
      <w:r w:rsidR="00876CDB" w:rsidRPr="00BB24CB">
        <w:rPr>
          <w:rFonts w:ascii="Arial" w:hAnsi="Arial" w:cs="Arial"/>
        </w:rPr>
        <w:t xml:space="preserve">diversion </w:t>
      </w:r>
      <w:r w:rsidR="00335F25">
        <w:rPr>
          <w:rFonts w:ascii="Arial" w:hAnsi="Arial" w:cs="Arial"/>
        </w:rPr>
        <w:t xml:space="preserve">practices </w:t>
      </w:r>
      <w:r w:rsidRPr="00BB24CB">
        <w:rPr>
          <w:rFonts w:ascii="Arial" w:hAnsi="Arial" w:cs="Arial"/>
        </w:rPr>
        <w:t>at the event</w:t>
      </w:r>
    </w:p>
    <w:p w:rsidR="00661ABC" w:rsidRPr="00BB24CB" w:rsidRDefault="00661ABC" w:rsidP="001E59A3">
      <w:pPr>
        <w:ind w:left="284" w:hanging="284"/>
        <w:rPr>
          <w:rFonts w:ascii="Arial" w:hAnsi="Arial" w:cs="Arial"/>
        </w:rPr>
      </w:pPr>
      <w:r w:rsidRPr="00BB24CB">
        <w:rPr>
          <w:rFonts w:ascii="Arial" w:hAnsi="Arial" w:cs="Arial"/>
        </w:rPr>
        <w:sym w:font="Wingdings" w:char="F06F"/>
      </w:r>
      <w:r w:rsidRPr="00BB24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Prepare a food services plan listing products for sale and type of </w:t>
      </w:r>
      <w:r w:rsidR="00F56618">
        <w:rPr>
          <w:rFonts w:ascii="Arial" w:hAnsi="Arial" w:cs="Arial"/>
        </w:rPr>
        <w:t>materials</w:t>
      </w:r>
      <w:r>
        <w:rPr>
          <w:rFonts w:ascii="Arial" w:hAnsi="Arial" w:cs="Arial"/>
        </w:rPr>
        <w:t xml:space="preserve"> for disposal</w:t>
      </w:r>
    </w:p>
    <w:p w:rsidR="00C722FD" w:rsidRDefault="00C722FD" w:rsidP="001E59A3">
      <w:pPr>
        <w:ind w:left="284" w:hanging="284"/>
        <w:rPr>
          <w:rFonts w:ascii="Arial" w:hAnsi="Arial" w:cs="Arial"/>
        </w:rPr>
      </w:pPr>
      <w:r w:rsidRPr="00BB24CB">
        <w:rPr>
          <w:rFonts w:ascii="Arial" w:hAnsi="Arial" w:cs="Arial"/>
        </w:rPr>
        <w:sym w:font="Wingdings" w:char="F06F"/>
      </w:r>
      <w:r w:rsidR="00EB5A4F" w:rsidRPr="00BB24CB">
        <w:rPr>
          <w:rFonts w:ascii="Arial" w:hAnsi="Arial" w:cs="Arial"/>
        </w:rPr>
        <w:t xml:space="preserve"> Order bins and </w:t>
      </w:r>
      <w:r w:rsidR="00876CDB" w:rsidRPr="00BB24CB">
        <w:rPr>
          <w:rFonts w:ascii="Arial" w:hAnsi="Arial" w:cs="Arial"/>
        </w:rPr>
        <w:t xml:space="preserve">arrange </w:t>
      </w:r>
      <w:r w:rsidR="000804E5">
        <w:rPr>
          <w:rFonts w:ascii="Arial" w:hAnsi="Arial" w:cs="Arial"/>
        </w:rPr>
        <w:t>hauling</w:t>
      </w:r>
      <w:r w:rsidR="008D5C8E">
        <w:rPr>
          <w:rFonts w:ascii="Arial" w:hAnsi="Arial" w:cs="Arial"/>
        </w:rPr>
        <w:t xml:space="preserve"> </w:t>
      </w:r>
      <w:r w:rsidR="00876CDB" w:rsidRPr="00BB24CB">
        <w:rPr>
          <w:rFonts w:ascii="Arial" w:hAnsi="Arial" w:cs="Arial"/>
        </w:rPr>
        <w:t>service</w:t>
      </w:r>
      <w:r w:rsidR="00EB5A4F" w:rsidRPr="00BB24CB">
        <w:rPr>
          <w:rFonts w:ascii="Arial" w:hAnsi="Arial" w:cs="Arial"/>
        </w:rPr>
        <w:t xml:space="preserve"> for </w:t>
      </w:r>
      <w:r w:rsidR="008D5C8E">
        <w:rPr>
          <w:rFonts w:ascii="Arial" w:hAnsi="Arial" w:cs="Arial"/>
        </w:rPr>
        <w:t>compost and recyclables</w:t>
      </w:r>
    </w:p>
    <w:p w:rsidR="00C722FD" w:rsidRDefault="00C722FD" w:rsidP="001E59A3">
      <w:pPr>
        <w:ind w:left="284" w:hanging="284"/>
        <w:rPr>
          <w:rFonts w:ascii="Arial" w:hAnsi="Arial" w:cs="Arial"/>
        </w:rPr>
      </w:pPr>
      <w:r w:rsidRPr="00BB24CB">
        <w:rPr>
          <w:rFonts w:ascii="Arial" w:hAnsi="Arial" w:cs="Arial"/>
        </w:rPr>
        <w:sym w:font="Wingdings" w:char="F06F"/>
      </w:r>
      <w:r w:rsidR="00496B9E">
        <w:rPr>
          <w:rFonts w:ascii="Arial" w:hAnsi="Arial" w:cs="Arial"/>
        </w:rPr>
        <w:t xml:space="preserve"> Complete </w:t>
      </w:r>
      <w:r w:rsidR="00106A5A">
        <w:rPr>
          <w:rFonts w:ascii="Arial" w:hAnsi="Arial" w:cs="Arial"/>
        </w:rPr>
        <w:t>scheduling and training</w:t>
      </w:r>
      <w:r w:rsidR="003C4129">
        <w:rPr>
          <w:rFonts w:ascii="Arial" w:hAnsi="Arial" w:cs="Arial"/>
        </w:rPr>
        <w:t xml:space="preserve"> of</w:t>
      </w:r>
      <w:r w:rsidR="00496B9E">
        <w:rPr>
          <w:rFonts w:ascii="Arial" w:hAnsi="Arial" w:cs="Arial"/>
        </w:rPr>
        <w:t xml:space="preserve"> volunteers</w:t>
      </w:r>
      <w:r w:rsidR="00F56618">
        <w:rPr>
          <w:rFonts w:ascii="Arial" w:hAnsi="Arial" w:cs="Arial"/>
        </w:rPr>
        <w:t xml:space="preserve"> to oversee</w:t>
      </w:r>
      <w:r w:rsidR="003C4129">
        <w:rPr>
          <w:rFonts w:ascii="Arial" w:hAnsi="Arial" w:cs="Arial"/>
        </w:rPr>
        <w:t xml:space="preserve"> </w:t>
      </w:r>
      <w:r w:rsidR="002932EC">
        <w:rPr>
          <w:rFonts w:ascii="Arial" w:hAnsi="Arial" w:cs="Arial"/>
        </w:rPr>
        <w:t>re-sortation</w:t>
      </w:r>
      <w:r w:rsidR="003C4129">
        <w:rPr>
          <w:rFonts w:ascii="Arial" w:hAnsi="Arial" w:cs="Arial"/>
        </w:rPr>
        <w:t xml:space="preserve"> stations</w:t>
      </w:r>
      <w:r w:rsidR="00EB5A4F" w:rsidRPr="00BB24CB">
        <w:rPr>
          <w:rFonts w:ascii="Arial" w:hAnsi="Arial" w:cs="Arial"/>
        </w:rPr>
        <w:t xml:space="preserve"> </w:t>
      </w:r>
    </w:p>
    <w:p w:rsidR="000804E5" w:rsidRDefault="000804E5" w:rsidP="001E59A3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BB24CB">
        <w:rPr>
          <w:rFonts w:ascii="Arial" w:hAnsi="Arial" w:cs="Arial"/>
        </w:rPr>
        <w:t xml:space="preserve">Create signage </w:t>
      </w:r>
      <w:r>
        <w:rPr>
          <w:rFonts w:ascii="Arial" w:hAnsi="Arial" w:cs="Arial"/>
        </w:rPr>
        <w:t>and visual display of accepted material</w:t>
      </w:r>
      <w:r w:rsidR="00F5661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BB24CB">
        <w:rPr>
          <w:rFonts w:ascii="Arial" w:hAnsi="Arial" w:cs="Arial"/>
        </w:rPr>
        <w:t xml:space="preserve">for </w:t>
      </w:r>
      <w:r w:rsidR="00F56618">
        <w:rPr>
          <w:rFonts w:ascii="Arial" w:hAnsi="Arial" w:cs="Arial"/>
        </w:rPr>
        <w:t xml:space="preserve">re-sortation </w:t>
      </w:r>
      <w:r w:rsidRPr="00BB24CB">
        <w:rPr>
          <w:rFonts w:ascii="Arial" w:hAnsi="Arial" w:cs="Arial"/>
        </w:rPr>
        <w:t>bins</w:t>
      </w:r>
    </w:p>
    <w:p w:rsidR="00BB24CB" w:rsidRDefault="00BB24CB" w:rsidP="001E59A3">
      <w:pPr>
        <w:ind w:left="284" w:hanging="284"/>
        <w:rPr>
          <w:rFonts w:ascii="Arial" w:hAnsi="Arial" w:cs="Arial"/>
        </w:rPr>
      </w:pPr>
      <w:r w:rsidRPr="00BB24CB">
        <w:rPr>
          <w:rFonts w:ascii="Arial" w:hAnsi="Arial" w:cs="Arial"/>
        </w:rPr>
        <w:sym w:font="Wingdings" w:char="F06F"/>
      </w:r>
      <w:r w:rsidR="00496B9E">
        <w:rPr>
          <w:rFonts w:ascii="Arial" w:hAnsi="Arial" w:cs="Arial"/>
        </w:rPr>
        <w:t xml:space="preserve"> Plan to communicate green</w:t>
      </w:r>
      <w:r w:rsidRPr="00BB24CB">
        <w:rPr>
          <w:rFonts w:ascii="Arial" w:hAnsi="Arial" w:cs="Arial"/>
        </w:rPr>
        <w:t xml:space="preserve"> initiatives during the event</w:t>
      </w:r>
      <w:r w:rsidR="00496B9E">
        <w:rPr>
          <w:rFonts w:ascii="Arial" w:hAnsi="Arial" w:cs="Arial"/>
        </w:rPr>
        <w:t xml:space="preserve"> (e</w:t>
      </w:r>
      <w:r w:rsidR="006F0149">
        <w:rPr>
          <w:rFonts w:ascii="Arial" w:hAnsi="Arial" w:cs="Arial"/>
        </w:rPr>
        <w:t>.g. signage, announcements</w:t>
      </w:r>
      <w:r w:rsidR="00496B9E">
        <w:rPr>
          <w:rFonts w:ascii="Arial" w:hAnsi="Arial" w:cs="Arial"/>
        </w:rPr>
        <w:t>)</w:t>
      </w:r>
      <w:r w:rsidRPr="00BB24CB">
        <w:rPr>
          <w:rFonts w:ascii="Arial" w:hAnsi="Arial" w:cs="Arial"/>
        </w:rPr>
        <w:t xml:space="preserve"> </w:t>
      </w:r>
    </w:p>
    <w:p w:rsidR="00E76D43" w:rsidRPr="00BB24CB" w:rsidRDefault="00E76D43" w:rsidP="00E76D43">
      <w:pPr>
        <w:ind w:left="284" w:hanging="284"/>
        <w:rPr>
          <w:rFonts w:ascii="Arial" w:hAnsi="Arial" w:cs="Arial"/>
        </w:rPr>
      </w:pPr>
      <w:r w:rsidRPr="00BB24CB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Consider establishing a load-in schedule to reduce congestion and idling during event setup</w:t>
      </w:r>
    </w:p>
    <w:p w:rsidR="00C722FD" w:rsidRDefault="00C722FD" w:rsidP="00BB0841">
      <w:pPr>
        <w:rPr>
          <w:rFonts w:ascii="Arial" w:hAnsi="Arial" w:cs="Arial"/>
          <w:b/>
        </w:rPr>
      </w:pPr>
    </w:p>
    <w:p w:rsidR="00C722FD" w:rsidRPr="00BA7609" w:rsidRDefault="00C722FD" w:rsidP="00BB0841">
      <w:pPr>
        <w:rPr>
          <w:rFonts w:ascii="Arial" w:hAnsi="Arial" w:cs="Arial"/>
          <w:b/>
          <w:sz w:val="26"/>
          <w:szCs w:val="26"/>
        </w:rPr>
      </w:pPr>
      <w:r w:rsidRPr="00BA7609">
        <w:rPr>
          <w:rFonts w:ascii="Arial" w:hAnsi="Arial" w:cs="Arial"/>
          <w:b/>
          <w:sz w:val="26"/>
          <w:szCs w:val="26"/>
        </w:rPr>
        <w:t>D</w:t>
      </w:r>
      <w:r w:rsidR="00BA7609" w:rsidRPr="00BA7609">
        <w:rPr>
          <w:rFonts w:ascii="Arial" w:hAnsi="Arial" w:cs="Arial"/>
          <w:b/>
          <w:sz w:val="26"/>
          <w:szCs w:val="26"/>
        </w:rPr>
        <w:t>ay of the Event</w:t>
      </w:r>
    </w:p>
    <w:p w:rsidR="00C722FD" w:rsidRDefault="00C722FD" w:rsidP="00BB0841">
      <w:pPr>
        <w:rPr>
          <w:rFonts w:ascii="Arial" w:hAnsi="Arial" w:cs="Arial"/>
          <w:b/>
        </w:rPr>
      </w:pPr>
    </w:p>
    <w:p w:rsidR="00C722FD" w:rsidRPr="00BB24CB" w:rsidRDefault="00C722FD" w:rsidP="004D4EF8">
      <w:pPr>
        <w:ind w:left="284" w:hanging="284"/>
        <w:rPr>
          <w:rFonts w:ascii="Arial" w:hAnsi="Arial" w:cs="Arial"/>
        </w:rPr>
      </w:pPr>
      <w:r w:rsidRPr="00BB24CB">
        <w:rPr>
          <w:rFonts w:ascii="Arial" w:hAnsi="Arial" w:cs="Arial"/>
        </w:rPr>
        <w:sym w:font="Wingdings" w:char="F06F"/>
      </w:r>
      <w:r w:rsidRPr="00BB24CB">
        <w:rPr>
          <w:rFonts w:ascii="Arial" w:hAnsi="Arial" w:cs="Arial"/>
        </w:rPr>
        <w:t xml:space="preserve"> </w:t>
      </w:r>
      <w:r w:rsidR="006C5C75">
        <w:rPr>
          <w:rFonts w:ascii="Arial" w:hAnsi="Arial" w:cs="Arial"/>
        </w:rPr>
        <w:t xml:space="preserve">Setup and label </w:t>
      </w:r>
      <w:r w:rsidR="002932EC">
        <w:rPr>
          <w:rFonts w:ascii="Arial" w:hAnsi="Arial" w:cs="Arial"/>
        </w:rPr>
        <w:t>re-sortation</w:t>
      </w:r>
      <w:r w:rsidRPr="00BB24CB">
        <w:rPr>
          <w:rFonts w:ascii="Arial" w:hAnsi="Arial" w:cs="Arial"/>
        </w:rPr>
        <w:t xml:space="preserve"> </w:t>
      </w:r>
      <w:r w:rsidR="006C5C75">
        <w:rPr>
          <w:rFonts w:ascii="Arial" w:hAnsi="Arial" w:cs="Arial"/>
        </w:rPr>
        <w:t xml:space="preserve">station </w:t>
      </w:r>
      <w:r w:rsidRPr="00BB24CB">
        <w:rPr>
          <w:rFonts w:ascii="Arial" w:hAnsi="Arial" w:cs="Arial"/>
        </w:rPr>
        <w:t>bins</w:t>
      </w:r>
    </w:p>
    <w:p w:rsidR="00C722FD" w:rsidRPr="00BB24CB" w:rsidRDefault="00C722FD" w:rsidP="004D4EF8">
      <w:pPr>
        <w:ind w:left="284" w:hanging="284"/>
        <w:rPr>
          <w:rFonts w:ascii="Arial" w:hAnsi="Arial" w:cs="Arial"/>
        </w:rPr>
      </w:pPr>
      <w:r w:rsidRPr="00BB24CB">
        <w:rPr>
          <w:rFonts w:ascii="Arial" w:hAnsi="Arial" w:cs="Arial"/>
        </w:rPr>
        <w:sym w:font="Wingdings" w:char="F06F"/>
      </w:r>
      <w:r w:rsidR="003C4129">
        <w:rPr>
          <w:rFonts w:ascii="Arial" w:hAnsi="Arial" w:cs="Arial"/>
        </w:rPr>
        <w:t xml:space="preserve"> Check</w:t>
      </w:r>
      <w:r w:rsidRPr="00BB24CB">
        <w:rPr>
          <w:rFonts w:ascii="Arial" w:hAnsi="Arial" w:cs="Arial"/>
        </w:rPr>
        <w:t xml:space="preserve"> in wi</w:t>
      </w:r>
      <w:r w:rsidR="006C5C75">
        <w:rPr>
          <w:rFonts w:ascii="Arial" w:hAnsi="Arial" w:cs="Arial"/>
        </w:rPr>
        <w:t>th vendors</w:t>
      </w:r>
      <w:r w:rsidR="003C4129">
        <w:rPr>
          <w:rFonts w:ascii="Arial" w:hAnsi="Arial" w:cs="Arial"/>
        </w:rPr>
        <w:t xml:space="preserve"> at the beginning of the event to remind</w:t>
      </w:r>
      <w:r w:rsidR="006C5C75">
        <w:rPr>
          <w:rFonts w:ascii="Arial" w:hAnsi="Arial" w:cs="Arial"/>
        </w:rPr>
        <w:t xml:space="preserve"> them of location of </w:t>
      </w:r>
      <w:r w:rsidR="002932EC">
        <w:rPr>
          <w:rFonts w:ascii="Arial" w:hAnsi="Arial" w:cs="Arial"/>
        </w:rPr>
        <w:t>re-sortation</w:t>
      </w:r>
      <w:r w:rsidR="006C5C75">
        <w:rPr>
          <w:rFonts w:ascii="Arial" w:hAnsi="Arial" w:cs="Arial"/>
        </w:rPr>
        <w:t xml:space="preserve"> stations</w:t>
      </w:r>
    </w:p>
    <w:p w:rsidR="005D18C3" w:rsidRPr="00BB24CB" w:rsidRDefault="00C722FD" w:rsidP="004D4EF8">
      <w:pPr>
        <w:ind w:left="284" w:hanging="284"/>
        <w:rPr>
          <w:rFonts w:ascii="Arial" w:hAnsi="Arial" w:cs="Arial"/>
        </w:rPr>
      </w:pPr>
      <w:r w:rsidRPr="00BB24CB">
        <w:rPr>
          <w:rFonts w:ascii="Arial" w:hAnsi="Arial" w:cs="Arial"/>
        </w:rPr>
        <w:sym w:font="Wingdings" w:char="F06F"/>
      </w:r>
      <w:r w:rsidRPr="00BB24CB">
        <w:rPr>
          <w:rFonts w:ascii="Arial" w:hAnsi="Arial" w:cs="Arial"/>
        </w:rPr>
        <w:t xml:space="preserve"> </w:t>
      </w:r>
      <w:r w:rsidR="001E59A3">
        <w:rPr>
          <w:rFonts w:ascii="Arial" w:hAnsi="Arial" w:cs="Arial"/>
        </w:rPr>
        <w:t>Have v</w:t>
      </w:r>
      <w:r w:rsidR="003C4129">
        <w:rPr>
          <w:rFonts w:ascii="Arial" w:hAnsi="Arial" w:cs="Arial"/>
        </w:rPr>
        <w:t>olunteers</w:t>
      </w:r>
      <w:r w:rsidR="006C5C75">
        <w:rPr>
          <w:rFonts w:ascii="Arial" w:hAnsi="Arial" w:cs="Arial"/>
        </w:rPr>
        <w:t xml:space="preserve"> educate event </w:t>
      </w:r>
      <w:r w:rsidR="001F5FAF">
        <w:rPr>
          <w:rFonts w:ascii="Arial" w:hAnsi="Arial" w:cs="Arial"/>
        </w:rPr>
        <w:t>participants</w:t>
      </w:r>
      <w:r w:rsidR="00F56618">
        <w:rPr>
          <w:rFonts w:ascii="Arial" w:hAnsi="Arial" w:cs="Arial"/>
        </w:rPr>
        <w:t xml:space="preserve"> on sorting compost and recyclable</w:t>
      </w:r>
      <w:r w:rsidR="006C5C75">
        <w:rPr>
          <w:rFonts w:ascii="Arial" w:hAnsi="Arial" w:cs="Arial"/>
        </w:rPr>
        <w:t xml:space="preserve"> materials at </w:t>
      </w:r>
      <w:r w:rsidR="00F56618">
        <w:rPr>
          <w:rFonts w:ascii="Arial" w:hAnsi="Arial" w:cs="Arial"/>
        </w:rPr>
        <w:t xml:space="preserve">re-sortation </w:t>
      </w:r>
      <w:r w:rsidR="006C5C75">
        <w:rPr>
          <w:rFonts w:ascii="Arial" w:hAnsi="Arial" w:cs="Arial"/>
        </w:rPr>
        <w:t>stations</w:t>
      </w:r>
    </w:p>
    <w:p w:rsidR="003C4129" w:rsidRDefault="005D18C3" w:rsidP="004D4EF8">
      <w:pPr>
        <w:ind w:left="284" w:hanging="284"/>
        <w:rPr>
          <w:rFonts w:ascii="Arial" w:hAnsi="Arial" w:cs="Arial"/>
        </w:rPr>
      </w:pPr>
      <w:r w:rsidRPr="00BB24CB">
        <w:rPr>
          <w:rFonts w:ascii="Arial" w:hAnsi="Arial" w:cs="Arial"/>
        </w:rPr>
        <w:sym w:font="Wingdings" w:char="F06F"/>
      </w:r>
      <w:r w:rsidRPr="00BB24CB">
        <w:rPr>
          <w:rFonts w:ascii="Arial" w:hAnsi="Arial" w:cs="Arial"/>
        </w:rPr>
        <w:t xml:space="preserve"> </w:t>
      </w:r>
      <w:r w:rsidR="005D4867">
        <w:rPr>
          <w:rFonts w:ascii="Arial" w:hAnsi="Arial" w:cs="Arial"/>
        </w:rPr>
        <w:t>Have</w:t>
      </w:r>
      <w:r w:rsidR="001E59A3">
        <w:rPr>
          <w:rFonts w:ascii="Arial" w:hAnsi="Arial" w:cs="Arial"/>
        </w:rPr>
        <w:t xml:space="preserve"> v</w:t>
      </w:r>
      <w:r w:rsidR="003C4129">
        <w:rPr>
          <w:rFonts w:ascii="Arial" w:hAnsi="Arial" w:cs="Arial"/>
        </w:rPr>
        <w:t>olunteers</w:t>
      </w:r>
      <w:r w:rsidR="006C5C75">
        <w:rPr>
          <w:rFonts w:ascii="Arial" w:hAnsi="Arial" w:cs="Arial"/>
        </w:rPr>
        <w:t xml:space="preserve"> monitor bins for </w:t>
      </w:r>
      <w:r w:rsidR="003C4129">
        <w:rPr>
          <w:rFonts w:ascii="Arial" w:hAnsi="Arial" w:cs="Arial"/>
        </w:rPr>
        <w:t>c</w:t>
      </w:r>
      <w:r w:rsidR="00F56618">
        <w:rPr>
          <w:rFonts w:ascii="Arial" w:hAnsi="Arial" w:cs="Arial"/>
        </w:rPr>
        <w:t>ross-contamination an</w:t>
      </w:r>
      <w:r w:rsidR="002053F4">
        <w:rPr>
          <w:rFonts w:ascii="Arial" w:hAnsi="Arial" w:cs="Arial"/>
        </w:rPr>
        <w:t>d empty</w:t>
      </w:r>
      <w:r w:rsidR="003C4129">
        <w:rPr>
          <w:rFonts w:ascii="Arial" w:hAnsi="Arial" w:cs="Arial"/>
        </w:rPr>
        <w:t xml:space="preserve"> full bins </w:t>
      </w:r>
    </w:p>
    <w:p w:rsidR="003C4129" w:rsidRDefault="003C4129" w:rsidP="004D4EF8">
      <w:pPr>
        <w:ind w:left="284" w:hanging="284"/>
        <w:rPr>
          <w:rFonts w:ascii="Arial" w:hAnsi="Arial" w:cs="Arial"/>
        </w:rPr>
      </w:pPr>
      <w:r w:rsidRPr="00BB24CB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Communicate green</w:t>
      </w:r>
      <w:r w:rsidRPr="00BB24CB">
        <w:rPr>
          <w:rFonts w:ascii="Arial" w:hAnsi="Arial" w:cs="Arial"/>
        </w:rPr>
        <w:t xml:space="preserve"> initiatives during the event</w:t>
      </w:r>
      <w:r>
        <w:rPr>
          <w:rFonts w:ascii="Arial" w:hAnsi="Arial" w:cs="Arial"/>
        </w:rPr>
        <w:t xml:space="preserve"> (e</w:t>
      </w:r>
      <w:r w:rsidR="006F0149">
        <w:rPr>
          <w:rFonts w:ascii="Arial" w:hAnsi="Arial" w:cs="Arial"/>
        </w:rPr>
        <w:t>.g. signage, announcements</w:t>
      </w:r>
      <w:r>
        <w:rPr>
          <w:rFonts w:ascii="Arial" w:hAnsi="Arial" w:cs="Arial"/>
        </w:rPr>
        <w:t>)</w:t>
      </w:r>
    </w:p>
    <w:p w:rsidR="003C4129" w:rsidRDefault="003C4129" w:rsidP="004D4EF8">
      <w:pPr>
        <w:ind w:left="284" w:hanging="284"/>
        <w:rPr>
          <w:rFonts w:ascii="Arial" w:hAnsi="Arial" w:cs="Arial"/>
        </w:rPr>
      </w:pPr>
      <w:r w:rsidRPr="00BB24CB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BB24CB">
        <w:rPr>
          <w:rFonts w:ascii="Arial" w:hAnsi="Arial" w:cs="Arial"/>
        </w:rPr>
        <w:t xml:space="preserve">Record data </w:t>
      </w:r>
      <w:r>
        <w:rPr>
          <w:rFonts w:ascii="Arial" w:hAnsi="Arial" w:cs="Arial"/>
        </w:rPr>
        <w:t>on number o</w:t>
      </w:r>
      <w:r w:rsidR="00DA00EE">
        <w:rPr>
          <w:rFonts w:ascii="Arial" w:hAnsi="Arial" w:cs="Arial"/>
        </w:rPr>
        <w:t>f vendors, volunteers, participants</w:t>
      </w:r>
      <w:r>
        <w:rPr>
          <w:rFonts w:ascii="Arial" w:hAnsi="Arial" w:cs="Arial"/>
        </w:rPr>
        <w:t xml:space="preserve"> </w:t>
      </w:r>
      <w:r w:rsidR="00F56618">
        <w:rPr>
          <w:rFonts w:ascii="Arial" w:hAnsi="Arial" w:cs="Arial"/>
        </w:rPr>
        <w:t xml:space="preserve">in attendance </w:t>
      </w:r>
      <w:r>
        <w:rPr>
          <w:rFonts w:ascii="Arial" w:hAnsi="Arial" w:cs="Arial"/>
        </w:rPr>
        <w:t xml:space="preserve">and volume of </w:t>
      </w:r>
      <w:r w:rsidRPr="00BB24CB">
        <w:rPr>
          <w:rFonts w:ascii="Arial" w:hAnsi="Arial" w:cs="Arial"/>
        </w:rPr>
        <w:t>waste diverted</w:t>
      </w:r>
      <w:r w:rsidR="00F56618">
        <w:rPr>
          <w:rFonts w:ascii="Arial" w:hAnsi="Arial" w:cs="Arial"/>
        </w:rPr>
        <w:t xml:space="preserve"> from landfill.</w:t>
      </w:r>
    </w:p>
    <w:p w:rsidR="00C722FD" w:rsidRDefault="00C722FD" w:rsidP="004D4EF8">
      <w:pPr>
        <w:ind w:left="284" w:hanging="284"/>
        <w:rPr>
          <w:rFonts w:ascii="Arial" w:hAnsi="Arial" w:cs="Arial"/>
          <w:b/>
        </w:rPr>
      </w:pPr>
    </w:p>
    <w:p w:rsidR="00C722FD" w:rsidRPr="00BA7609" w:rsidRDefault="00BA7609" w:rsidP="004D4EF8">
      <w:pPr>
        <w:ind w:left="284" w:hanging="284"/>
        <w:rPr>
          <w:rFonts w:ascii="Arial" w:hAnsi="Arial" w:cs="Arial"/>
          <w:b/>
          <w:sz w:val="26"/>
          <w:szCs w:val="26"/>
        </w:rPr>
      </w:pPr>
      <w:r w:rsidRPr="00BA7609">
        <w:rPr>
          <w:rFonts w:ascii="Arial" w:hAnsi="Arial" w:cs="Arial"/>
          <w:b/>
          <w:sz w:val="26"/>
          <w:szCs w:val="26"/>
        </w:rPr>
        <w:t>After the Event</w:t>
      </w:r>
    </w:p>
    <w:p w:rsidR="007F3284" w:rsidRDefault="007F3284" w:rsidP="004D4EF8">
      <w:pPr>
        <w:ind w:left="284" w:hanging="284"/>
        <w:rPr>
          <w:rFonts w:ascii="Arial" w:hAnsi="Arial" w:cs="Arial"/>
        </w:rPr>
      </w:pPr>
    </w:p>
    <w:p w:rsidR="00C722FD" w:rsidRDefault="00C722FD" w:rsidP="004D4EF8">
      <w:pPr>
        <w:ind w:left="284" w:hanging="284"/>
        <w:rPr>
          <w:rFonts w:ascii="Arial" w:hAnsi="Arial" w:cs="Arial"/>
        </w:rPr>
      </w:pPr>
      <w:r w:rsidRPr="00BB24CB">
        <w:rPr>
          <w:rFonts w:ascii="Arial" w:hAnsi="Arial" w:cs="Arial"/>
        </w:rPr>
        <w:sym w:font="Wingdings" w:char="F06F"/>
      </w:r>
      <w:r w:rsidRPr="00BB24CB">
        <w:rPr>
          <w:rFonts w:ascii="Arial" w:hAnsi="Arial" w:cs="Arial"/>
        </w:rPr>
        <w:t xml:space="preserve"> </w:t>
      </w:r>
      <w:r w:rsidR="003B5FED">
        <w:rPr>
          <w:rFonts w:ascii="Arial" w:hAnsi="Arial" w:cs="Arial"/>
        </w:rPr>
        <w:t xml:space="preserve">Clear </w:t>
      </w:r>
      <w:r w:rsidR="00D12801">
        <w:rPr>
          <w:rFonts w:ascii="Arial" w:hAnsi="Arial" w:cs="Arial"/>
        </w:rPr>
        <w:t xml:space="preserve">event site </w:t>
      </w:r>
      <w:r w:rsidR="003B5FED">
        <w:rPr>
          <w:rFonts w:ascii="Arial" w:hAnsi="Arial" w:cs="Arial"/>
        </w:rPr>
        <w:t xml:space="preserve">of litter </w:t>
      </w:r>
    </w:p>
    <w:p w:rsidR="00F56618" w:rsidRPr="00BB24CB" w:rsidRDefault="00F56618" w:rsidP="00F56618">
      <w:pPr>
        <w:ind w:left="284" w:hanging="284"/>
        <w:rPr>
          <w:rFonts w:ascii="Arial" w:hAnsi="Arial" w:cs="Arial"/>
        </w:rPr>
      </w:pPr>
      <w:r w:rsidRPr="00BB24CB">
        <w:rPr>
          <w:rFonts w:ascii="Arial" w:hAnsi="Arial" w:cs="Arial"/>
        </w:rPr>
        <w:sym w:font="Wingdings" w:char="F06F"/>
      </w:r>
      <w:r w:rsidRPr="00BB24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Have compost and recyclable bins </w:t>
      </w:r>
      <w:r w:rsidR="005D4867">
        <w:rPr>
          <w:rFonts w:ascii="Arial" w:hAnsi="Arial" w:cs="Arial"/>
        </w:rPr>
        <w:t>hauled away</w:t>
      </w:r>
      <w:r>
        <w:rPr>
          <w:rFonts w:ascii="Arial" w:hAnsi="Arial" w:cs="Arial"/>
        </w:rPr>
        <w:t xml:space="preserve"> for processing</w:t>
      </w:r>
    </w:p>
    <w:p w:rsidR="003A1994" w:rsidRDefault="00C722FD" w:rsidP="004D4EF8">
      <w:pPr>
        <w:ind w:left="284" w:hanging="284"/>
        <w:rPr>
          <w:rFonts w:ascii="Arial" w:hAnsi="Arial" w:cs="Arial"/>
        </w:rPr>
      </w:pPr>
      <w:r w:rsidRPr="00BB24CB">
        <w:rPr>
          <w:rFonts w:ascii="Arial" w:hAnsi="Arial" w:cs="Arial"/>
        </w:rPr>
        <w:sym w:font="Wingdings" w:char="F06F"/>
      </w:r>
      <w:r w:rsidRPr="00BB24CB">
        <w:rPr>
          <w:rFonts w:ascii="Arial" w:hAnsi="Arial" w:cs="Arial"/>
        </w:rPr>
        <w:t xml:space="preserve"> </w:t>
      </w:r>
      <w:r w:rsidR="004D4EF8">
        <w:rPr>
          <w:rFonts w:ascii="Arial" w:hAnsi="Arial" w:cs="Arial"/>
        </w:rPr>
        <w:t xml:space="preserve">Communicate through media release, website and email </w:t>
      </w:r>
      <w:r w:rsidR="00466470">
        <w:rPr>
          <w:rFonts w:ascii="Arial" w:hAnsi="Arial" w:cs="Arial"/>
        </w:rPr>
        <w:t>the results of the event (e.g.</w:t>
      </w:r>
      <w:r w:rsidR="004D4EF8">
        <w:rPr>
          <w:rFonts w:ascii="Arial" w:hAnsi="Arial" w:cs="Arial"/>
        </w:rPr>
        <w:t xml:space="preserve"> participation number </w:t>
      </w:r>
      <w:r w:rsidR="003C4129">
        <w:rPr>
          <w:rFonts w:ascii="Arial" w:hAnsi="Arial" w:cs="Arial"/>
        </w:rPr>
        <w:t xml:space="preserve">and volume of </w:t>
      </w:r>
      <w:r w:rsidR="003C4129" w:rsidRPr="00BB24CB">
        <w:rPr>
          <w:rFonts w:ascii="Arial" w:hAnsi="Arial" w:cs="Arial"/>
        </w:rPr>
        <w:t>waste diverted</w:t>
      </w:r>
      <w:r w:rsidR="00466470">
        <w:rPr>
          <w:rFonts w:ascii="Arial" w:hAnsi="Arial" w:cs="Arial"/>
        </w:rPr>
        <w:t>)</w:t>
      </w:r>
    </w:p>
    <w:p w:rsidR="00C722FD" w:rsidRPr="00BB24CB" w:rsidRDefault="003A1994" w:rsidP="00F56618">
      <w:pPr>
        <w:ind w:left="284" w:hanging="284"/>
        <w:rPr>
          <w:rFonts w:ascii="Arial" w:hAnsi="Arial" w:cs="Arial"/>
        </w:rPr>
      </w:pPr>
      <w:r w:rsidRPr="00BB24CB">
        <w:rPr>
          <w:rFonts w:ascii="Arial" w:hAnsi="Arial" w:cs="Arial"/>
        </w:rPr>
        <w:sym w:font="Wingdings" w:char="F06F"/>
      </w:r>
      <w:r w:rsidRPr="00BB24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Thank vendors, </w:t>
      </w:r>
      <w:r w:rsidR="001F5FAF">
        <w:rPr>
          <w:rFonts w:ascii="Arial" w:hAnsi="Arial" w:cs="Arial"/>
        </w:rPr>
        <w:t>support staff</w:t>
      </w:r>
      <w:r>
        <w:rPr>
          <w:rFonts w:ascii="Arial" w:hAnsi="Arial" w:cs="Arial"/>
        </w:rPr>
        <w:t xml:space="preserve">, volunteers and </w:t>
      </w:r>
      <w:r w:rsidR="001F5FAF">
        <w:rPr>
          <w:rFonts w:ascii="Arial" w:hAnsi="Arial" w:cs="Arial"/>
        </w:rPr>
        <w:t>participants</w:t>
      </w:r>
      <w:r>
        <w:rPr>
          <w:rFonts w:ascii="Arial" w:hAnsi="Arial" w:cs="Arial"/>
        </w:rPr>
        <w:t xml:space="preserve"> for their assistance in making it a green event  </w:t>
      </w:r>
    </w:p>
    <w:p w:rsidR="007F3284" w:rsidRDefault="007F3284" w:rsidP="007F3284">
      <w:pPr>
        <w:pStyle w:val="ListParagraph"/>
        <w:ind w:left="567"/>
        <w:rPr>
          <w:rFonts w:ascii="Arial" w:hAnsi="Arial" w:cs="Arial"/>
        </w:rPr>
      </w:pPr>
    </w:p>
    <w:p w:rsidR="007F3284" w:rsidRPr="007F3284" w:rsidRDefault="007F3284" w:rsidP="007F3284">
      <w:pPr>
        <w:pStyle w:val="ListParagraph"/>
        <w:ind w:left="567"/>
        <w:rPr>
          <w:rFonts w:ascii="Arial" w:hAnsi="Arial" w:cs="Arial"/>
        </w:rPr>
      </w:pPr>
    </w:p>
    <w:sectPr w:rsidR="007F3284" w:rsidRPr="007F3284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2C" w:rsidRDefault="0008682C" w:rsidP="000B0CA7">
      <w:pPr>
        <w:spacing w:after="0"/>
      </w:pPr>
      <w:r>
        <w:separator/>
      </w:r>
    </w:p>
  </w:endnote>
  <w:endnote w:type="continuationSeparator" w:id="0">
    <w:p w:rsidR="0008682C" w:rsidRDefault="0008682C" w:rsidP="000B0C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02427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08682C" w:rsidRPr="00F008A2" w:rsidRDefault="0008682C" w:rsidP="00F60FD8">
        <w:pPr>
          <w:pStyle w:val="Footer"/>
          <w:rPr>
            <w:rFonts w:ascii="Arial" w:hAnsi="Arial" w:cs="Arial"/>
          </w:rPr>
        </w:pPr>
        <w:r w:rsidRPr="00F008A2">
          <w:rPr>
            <w:rFonts w:ascii="Arial" w:hAnsi="Arial" w:cs="Arial"/>
          </w:rPr>
          <w:t xml:space="preserve">Updated: </w:t>
        </w:r>
        <w:r w:rsidR="00BA7609" w:rsidRPr="00F008A2">
          <w:rPr>
            <w:rFonts w:ascii="Arial" w:hAnsi="Arial" w:cs="Arial"/>
          </w:rPr>
          <w:t>December 23</w:t>
        </w:r>
        <w:r w:rsidRPr="00F008A2">
          <w:rPr>
            <w:rFonts w:ascii="Arial" w:hAnsi="Arial" w:cs="Arial"/>
          </w:rPr>
          <w:t>, 2015</w:t>
        </w:r>
        <w:r w:rsidRPr="00F008A2">
          <w:rPr>
            <w:rFonts w:ascii="Arial" w:hAnsi="Arial" w:cs="Arial"/>
          </w:rPr>
          <w:tab/>
        </w:r>
        <w:r w:rsidRPr="00F008A2">
          <w:rPr>
            <w:rFonts w:ascii="Arial" w:hAnsi="Arial" w:cs="Arial"/>
          </w:rPr>
          <w:tab/>
          <w:t xml:space="preserve">Page </w:t>
        </w:r>
        <w:r w:rsidRPr="00F008A2">
          <w:rPr>
            <w:rFonts w:ascii="Arial" w:hAnsi="Arial" w:cs="Arial"/>
          </w:rPr>
          <w:fldChar w:fldCharType="begin"/>
        </w:r>
        <w:r w:rsidRPr="00F008A2">
          <w:rPr>
            <w:rFonts w:ascii="Arial" w:hAnsi="Arial" w:cs="Arial"/>
          </w:rPr>
          <w:instrText xml:space="preserve"> PAGE   \* MERGEFORMAT </w:instrText>
        </w:r>
        <w:r w:rsidRPr="00F008A2">
          <w:rPr>
            <w:rFonts w:ascii="Arial" w:hAnsi="Arial" w:cs="Arial"/>
          </w:rPr>
          <w:fldChar w:fldCharType="separate"/>
        </w:r>
        <w:r w:rsidR="00F008A2">
          <w:rPr>
            <w:rFonts w:ascii="Arial" w:hAnsi="Arial" w:cs="Arial"/>
            <w:noProof/>
          </w:rPr>
          <w:t>1</w:t>
        </w:r>
        <w:r w:rsidRPr="00F008A2">
          <w:rPr>
            <w:rFonts w:ascii="Arial" w:hAnsi="Arial" w:cs="Arial"/>
            <w:noProof/>
          </w:rPr>
          <w:fldChar w:fldCharType="end"/>
        </w:r>
        <w:r w:rsidRPr="00F008A2">
          <w:rPr>
            <w:rFonts w:ascii="Arial" w:hAnsi="Arial" w:cs="Arial"/>
            <w:noProof/>
          </w:rPr>
          <w:t xml:space="preserve"> of 1</w:t>
        </w:r>
      </w:p>
    </w:sdtContent>
  </w:sdt>
  <w:p w:rsidR="0008682C" w:rsidRDefault="0008682C">
    <w:pPr>
      <w:pStyle w:val="Footer"/>
    </w:pPr>
  </w:p>
  <w:p w:rsidR="0008682C" w:rsidRDefault="000868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2C" w:rsidRDefault="0008682C" w:rsidP="000B0CA7">
      <w:pPr>
        <w:spacing w:after="0"/>
      </w:pPr>
      <w:r>
        <w:separator/>
      </w:r>
    </w:p>
  </w:footnote>
  <w:footnote w:type="continuationSeparator" w:id="0">
    <w:p w:rsidR="0008682C" w:rsidRDefault="0008682C" w:rsidP="000B0C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2C" w:rsidRDefault="00F008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87310" o:spid="_x0000_s47106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2C" w:rsidRPr="00BA7609" w:rsidRDefault="00F008A2" w:rsidP="00F60FD8">
    <w:pPr>
      <w:pStyle w:val="Head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87311" o:spid="_x0000_s47107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08682C" w:rsidRPr="00BA7609">
      <w:rPr>
        <w:rFonts w:ascii="Arial" w:hAnsi="Arial" w:cs="Arial"/>
      </w:rPr>
      <w:t>Township of Esquimalt</w:t>
    </w:r>
    <w:r w:rsidR="0008682C" w:rsidRPr="00BA7609">
      <w:rPr>
        <w:rFonts w:ascii="Arial" w:hAnsi="Arial" w:cs="Arial"/>
      </w:rPr>
      <w:ptab w:relativeTo="margin" w:alignment="center" w:leader="none"/>
    </w:r>
    <w:r w:rsidR="0008682C" w:rsidRPr="00BA7609">
      <w:rPr>
        <w:rFonts w:ascii="Arial" w:hAnsi="Arial" w:cs="Arial"/>
      </w:rPr>
      <w:ptab w:relativeTo="margin" w:alignment="right" w:leader="none"/>
    </w:r>
    <w:r w:rsidR="0008682C" w:rsidRPr="00BA7609">
      <w:rPr>
        <w:rFonts w:ascii="Arial" w:hAnsi="Arial" w:cs="Arial"/>
      </w:rPr>
      <w:t>Green Event Checklist</w:t>
    </w:r>
  </w:p>
  <w:p w:rsidR="0008682C" w:rsidRDefault="0008682C">
    <w:pPr>
      <w:pStyle w:val="Header"/>
    </w:pPr>
  </w:p>
  <w:p w:rsidR="0008682C" w:rsidRDefault="000868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2C" w:rsidRDefault="00F008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87309" o:spid="_x0000_s47105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E1D"/>
    <w:multiLevelType w:val="hybridMultilevel"/>
    <w:tmpl w:val="B30C8B28"/>
    <w:lvl w:ilvl="0" w:tplc="B19651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6BE80F2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0224E2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082A8CE0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B4E23"/>
    <w:multiLevelType w:val="hybridMultilevel"/>
    <w:tmpl w:val="975E65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46455"/>
    <w:multiLevelType w:val="hybridMultilevel"/>
    <w:tmpl w:val="D706BAA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519E9"/>
    <w:multiLevelType w:val="multilevel"/>
    <w:tmpl w:val="7EB8D98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9F7C4E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BF1196"/>
    <w:multiLevelType w:val="hybridMultilevel"/>
    <w:tmpl w:val="016E4650"/>
    <w:lvl w:ilvl="0" w:tplc="10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66C99"/>
    <w:multiLevelType w:val="hybridMultilevel"/>
    <w:tmpl w:val="2FF644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F164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48534D"/>
    <w:multiLevelType w:val="multilevel"/>
    <w:tmpl w:val="7EB8D98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541508"/>
    <w:multiLevelType w:val="hybridMultilevel"/>
    <w:tmpl w:val="0F3A9DC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4301B"/>
    <w:multiLevelType w:val="hybridMultilevel"/>
    <w:tmpl w:val="5D8E8C3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956D6"/>
    <w:multiLevelType w:val="hybridMultilevel"/>
    <w:tmpl w:val="4DEE2FD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65E72"/>
    <w:multiLevelType w:val="hybridMultilevel"/>
    <w:tmpl w:val="0598DBB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23027"/>
    <w:multiLevelType w:val="hybridMultilevel"/>
    <w:tmpl w:val="F6AE148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B3AD0"/>
    <w:multiLevelType w:val="hybridMultilevel"/>
    <w:tmpl w:val="E9F4D3C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91CD5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3DC4C68"/>
    <w:multiLevelType w:val="hybridMultilevel"/>
    <w:tmpl w:val="71B25910"/>
    <w:lvl w:ilvl="0" w:tplc="E30A7134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610FA"/>
    <w:multiLevelType w:val="hybridMultilevel"/>
    <w:tmpl w:val="F25E9A3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54160"/>
    <w:multiLevelType w:val="hybridMultilevel"/>
    <w:tmpl w:val="7400C65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71061"/>
    <w:multiLevelType w:val="hybridMultilevel"/>
    <w:tmpl w:val="F4561E9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6562B"/>
    <w:multiLevelType w:val="hybridMultilevel"/>
    <w:tmpl w:val="E2C89F0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B0C93"/>
    <w:multiLevelType w:val="hybridMultilevel"/>
    <w:tmpl w:val="44CA8E66"/>
    <w:lvl w:ilvl="0" w:tplc="1009001B">
      <w:start w:val="1"/>
      <w:numFmt w:val="lowerRoman"/>
      <w:lvlText w:val="%1."/>
      <w:lvlJc w:val="right"/>
      <w:pPr>
        <w:ind w:left="2345" w:hanging="360"/>
      </w:pPr>
    </w:lvl>
    <w:lvl w:ilvl="1" w:tplc="10090019">
      <w:start w:val="1"/>
      <w:numFmt w:val="lowerLetter"/>
      <w:lvlText w:val="%2."/>
      <w:lvlJc w:val="left"/>
      <w:pPr>
        <w:ind w:left="3065" w:hanging="360"/>
      </w:pPr>
    </w:lvl>
    <w:lvl w:ilvl="2" w:tplc="1009001B">
      <w:start w:val="1"/>
      <w:numFmt w:val="lowerRoman"/>
      <w:lvlText w:val="%3."/>
      <w:lvlJc w:val="right"/>
      <w:pPr>
        <w:ind w:left="3785" w:hanging="180"/>
      </w:pPr>
    </w:lvl>
    <w:lvl w:ilvl="3" w:tplc="1009000F">
      <w:start w:val="1"/>
      <w:numFmt w:val="decimal"/>
      <w:lvlText w:val="%4."/>
      <w:lvlJc w:val="left"/>
      <w:pPr>
        <w:ind w:left="4505" w:hanging="360"/>
      </w:pPr>
    </w:lvl>
    <w:lvl w:ilvl="4" w:tplc="10090019">
      <w:start w:val="1"/>
      <w:numFmt w:val="lowerLetter"/>
      <w:lvlText w:val="%5."/>
      <w:lvlJc w:val="left"/>
      <w:pPr>
        <w:ind w:left="5225" w:hanging="360"/>
      </w:pPr>
    </w:lvl>
    <w:lvl w:ilvl="5" w:tplc="1009001B" w:tentative="1">
      <w:start w:val="1"/>
      <w:numFmt w:val="lowerRoman"/>
      <w:lvlText w:val="%6."/>
      <w:lvlJc w:val="right"/>
      <w:pPr>
        <w:ind w:left="5945" w:hanging="180"/>
      </w:pPr>
    </w:lvl>
    <w:lvl w:ilvl="6" w:tplc="1009000F" w:tentative="1">
      <w:start w:val="1"/>
      <w:numFmt w:val="decimal"/>
      <w:lvlText w:val="%7."/>
      <w:lvlJc w:val="left"/>
      <w:pPr>
        <w:ind w:left="6665" w:hanging="360"/>
      </w:pPr>
    </w:lvl>
    <w:lvl w:ilvl="7" w:tplc="10090019">
      <w:start w:val="1"/>
      <w:numFmt w:val="lowerLetter"/>
      <w:lvlText w:val="%8."/>
      <w:lvlJc w:val="left"/>
      <w:pPr>
        <w:ind w:left="7385" w:hanging="360"/>
      </w:pPr>
    </w:lvl>
    <w:lvl w:ilvl="8" w:tplc="1009001B">
      <w:start w:val="1"/>
      <w:numFmt w:val="lowerRoman"/>
      <w:lvlText w:val="%9."/>
      <w:lvlJc w:val="right"/>
      <w:pPr>
        <w:ind w:left="8105" w:hanging="180"/>
      </w:pPr>
    </w:lvl>
  </w:abstractNum>
  <w:abstractNum w:abstractNumId="22">
    <w:nsid w:val="4D7B2070"/>
    <w:multiLevelType w:val="hybridMultilevel"/>
    <w:tmpl w:val="3B74221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3393A"/>
    <w:multiLevelType w:val="hybridMultilevel"/>
    <w:tmpl w:val="5BA2B36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261A9"/>
    <w:multiLevelType w:val="hybridMultilevel"/>
    <w:tmpl w:val="CB7E22A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C6522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C30674A"/>
    <w:multiLevelType w:val="hybridMultilevel"/>
    <w:tmpl w:val="B8B22CE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64CD5"/>
    <w:multiLevelType w:val="hybridMultilevel"/>
    <w:tmpl w:val="91D8829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666C6E"/>
    <w:multiLevelType w:val="hybridMultilevel"/>
    <w:tmpl w:val="329CE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E2D3E"/>
    <w:multiLevelType w:val="hybridMultilevel"/>
    <w:tmpl w:val="A8AAEAB6"/>
    <w:lvl w:ilvl="0" w:tplc="1009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0">
    <w:nsid w:val="613E51D1"/>
    <w:multiLevelType w:val="hybridMultilevel"/>
    <w:tmpl w:val="2F6A83B0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1FA70F8"/>
    <w:multiLevelType w:val="hybridMultilevel"/>
    <w:tmpl w:val="72580BA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B4CD1"/>
    <w:multiLevelType w:val="hybridMultilevel"/>
    <w:tmpl w:val="482E891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4A3942"/>
    <w:multiLevelType w:val="multilevel"/>
    <w:tmpl w:val="7EB8D98E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2D93079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5BD1ADD"/>
    <w:multiLevelType w:val="hybridMultilevel"/>
    <w:tmpl w:val="A132920C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F5B1BEE"/>
    <w:multiLevelType w:val="hybridMultilevel"/>
    <w:tmpl w:val="DEC49B3E"/>
    <w:lvl w:ilvl="0" w:tplc="65F24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21"/>
  </w:num>
  <w:num w:numId="5">
    <w:abstractNumId w:val="29"/>
  </w:num>
  <w:num w:numId="6">
    <w:abstractNumId w:val="36"/>
  </w:num>
  <w:num w:numId="7">
    <w:abstractNumId w:val="6"/>
  </w:num>
  <w:num w:numId="8">
    <w:abstractNumId w:val="1"/>
  </w:num>
  <w:num w:numId="9">
    <w:abstractNumId w:val="25"/>
  </w:num>
  <w:num w:numId="10">
    <w:abstractNumId w:val="14"/>
  </w:num>
  <w:num w:numId="11">
    <w:abstractNumId w:val="9"/>
  </w:num>
  <w:num w:numId="12">
    <w:abstractNumId w:val="24"/>
  </w:num>
  <w:num w:numId="13">
    <w:abstractNumId w:val="3"/>
  </w:num>
  <w:num w:numId="14">
    <w:abstractNumId w:val="8"/>
  </w:num>
  <w:num w:numId="15">
    <w:abstractNumId w:val="33"/>
  </w:num>
  <w:num w:numId="16">
    <w:abstractNumId w:val="15"/>
  </w:num>
  <w:num w:numId="17">
    <w:abstractNumId w:val="28"/>
  </w:num>
  <w:num w:numId="18">
    <w:abstractNumId w:val="31"/>
  </w:num>
  <w:num w:numId="19">
    <w:abstractNumId w:val="11"/>
  </w:num>
  <w:num w:numId="20">
    <w:abstractNumId w:val="19"/>
  </w:num>
  <w:num w:numId="21">
    <w:abstractNumId w:val="32"/>
  </w:num>
  <w:num w:numId="22">
    <w:abstractNumId w:val="10"/>
  </w:num>
  <w:num w:numId="23">
    <w:abstractNumId w:val="26"/>
  </w:num>
  <w:num w:numId="24">
    <w:abstractNumId w:val="23"/>
  </w:num>
  <w:num w:numId="25">
    <w:abstractNumId w:val="12"/>
  </w:num>
  <w:num w:numId="26">
    <w:abstractNumId w:val="20"/>
  </w:num>
  <w:num w:numId="27">
    <w:abstractNumId w:val="22"/>
  </w:num>
  <w:num w:numId="28">
    <w:abstractNumId w:val="4"/>
  </w:num>
  <w:num w:numId="29">
    <w:abstractNumId w:val="7"/>
  </w:num>
  <w:num w:numId="30">
    <w:abstractNumId w:val="34"/>
  </w:num>
  <w:num w:numId="31">
    <w:abstractNumId w:val="18"/>
  </w:num>
  <w:num w:numId="32">
    <w:abstractNumId w:val="13"/>
  </w:num>
  <w:num w:numId="33">
    <w:abstractNumId w:val="30"/>
  </w:num>
  <w:num w:numId="34">
    <w:abstractNumId w:val="35"/>
  </w:num>
  <w:num w:numId="35">
    <w:abstractNumId w:val="27"/>
  </w:num>
  <w:num w:numId="36">
    <w:abstractNumId w:val="17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7108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3E"/>
    <w:rsid w:val="00002527"/>
    <w:rsid w:val="0002366E"/>
    <w:rsid w:val="00032212"/>
    <w:rsid w:val="00041C12"/>
    <w:rsid w:val="00053AB3"/>
    <w:rsid w:val="0006044C"/>
    <w:rsid w:val="000804E5"/>
    <w:rsid w:val="0008682C"/>
    <w:rsid w:val="000B0CA7"/>
    <w:rsid w:val="000B290D"/>
    <w:rsid w:val="000D46D6"/>
    <w:rsid w:val="000D7B28"/>
    <w:rsid w:val="000E0CF0"/>
    <w:rsid w:val="00106A5A"/>
    <w:rsid w:val="00163502"/>
    <w:rsid w:val="00184315"/>
    <w:rsid w:val="00193892"/>
    <w:rsid w:val="001B08D2"/>
    <w:rsid w:val="001B1FDD"/>
    <w:rsid w:val="001C4262"/>
    <w:rsid w:val="001C6501"/>
    <w:rsid w:val="001D62AC"/>
    <w:rsid w:val="001E59A3"/>
    <w:rsid w:val="001E7FFE"/>
    <w:rsid w:val="001F197A"/>
    <w:rsid w:val="001F269C"/>
    <w:rsid w:val="001F381B"/>
    <w:rsid w:val="001F5FAF"/>
    <w:rsid w:val="002053F4"/>
    <w:rsid w:val="00225A21"/>
    <w:rsid w:val="00257BAD"/>
    <w:rsid w:val="002932EC"/>
    <w:rsid w:val="002945E9"/>
    <w:rsid w:val="00296EF6"/>
    <w:rsid w:val="002A04F8"/>
    <w:rsid w:val="002D36B1"/>
    <w:rsid w:val="002E053E"/>
    <w:rsid w:val="002E4EB7"/>
    <w:rsid w:val="002E6B69"/>
    <w:rsid w:val="00303A8C"/>
    <w:rsid w:val="00335F25"/>
    <w:rsid w:val="00341FEC"/>
    <w:rsid w:val="00343DB0"/>
    <w:rsid w:val="003628D6"/>
    <w:rsid w:val="00376640"/>
    <w:rsid w:val="0038554A"/>
    <w:rsid w:val="003A1994"/>
    <w:rsid w:val="003B5FED"/>
    <w:rsid w:val="003C0B81"/>
    <w:rsid w:val="003C4129"/>
    <w:rsid w:val="003D6E55"/>
    <w:rsid w:val="003D6F27"/>
    <w:rsid w:val="00412E7B"/>
    <w:rsid w:val="00417112"/>
    <w:rsid w:val="00432BFC"/>
    <w:rsid w:val="00450E8A"/>
    <w:rsid w:val="00461550"/>
    <w:rsid w:val="0046580F"/>
    <w:rsid w:val="00466470"/>
    <w:rsid w:val="00477166"/>
    <w:rsid w:val="00496B9E"/>
    <w:rsid w:val="004A1481"/>
    <w:rsid w:val="004C2F3A"/>
    <w:rsid w:val="004D4EF8"/>
    <w:rsid w:val="004E0A04"/>
    <w:rsid w:val="00531AEE"/>
    <w:rsid w:val="00546393"/>
    <w:rsid w:val="0055288D"/>
    <w:rsid w:val="00565BF5"/>
    <w:rsid w:val="00566D7F"/>
    <w:rsid w:val="00571E1B"/>
    <w:rsid w:val="00582055"/>
    <w:rsid w:val="005826CB"/>
    <w:rsid w:val="00592BCF"/>
    <w:rsid w:val="005D18C3"/>
    <w:rsid w:val="005D4867"/>
    <w:rsid w:val="005D67DD"/>
    <w:rsid w:val="005E46B8"/>
    <w:rsid w:val="005F5F1D"/>
    <w:rsid w:val="00661ABC"/>
    <w:rsid w:val="0066473F"/>
    <w:rsid w:val="00672380"/>
    <w:rsid w:val="00672461"/>
    <w:rsid w:val="006766F2"/>
    <w:rsid w:val="006A6899"/>
    <w:rsid w:val="006A770A"/>
    <w:rsid w:val="006B2C9F"/>
    <w:rsid w:val="006C126A"/>
    <w:rsid w:val="006C5C75"/>
    <w:rsid w:val="006D33E8"/>
    <w:rsid w:val="006F0149"/>
    <w:rsid w:val="006F1E7B"/>
    <w:rsid w:val="00701007"/>
    <w:rsid w:val="0073166B"/>
    <w:rsid w:val="007444CF"/>
    <w:rsid w:val="00757CEF"/>
    <w:rsid w:val="00785D39"/>
    <w:rsid w:val="007D7AEC"/>
    <w:rsid w:val="007F3284"/>
    <w:rsid w:val="007F7BD7"/>
    <w:rsid w:val="00823A28"/>
    <w:rsid w:val="00837AC5"/>
    <w:rsid w:val="00847DB0"/>
    <w:rsid w:val="00850D3D"/>
    <w:rsid w:val="008579D4"/>
    <w:rsid w:val="00865FCF"/>
    <w:rsid w:val="00866C7D"/>
    <w:rsid w:val="00876CDB"/>
    <w:rsid w:val="008B3B27"/>
    <w:rsid w:val="008C1CF9"/>
    <w:rsid w:val="008D5C8E"/>
    <w:rsid w:val="008E61D0"/>
    <w:rsid w:val="009002F8"/>
    <w:rsid w:val="009202C9"/>
    <w:rsid w:val="00925295"/>
    <w:rsid w:val="00966E3E"/>
    <w:rsid w:val="0099519C"/>
    <w:rsid w:val="009B4CF2"/>
    <w:rsid w:val="009F6B83"/>
    <w:rsid w:val="00A2160E"/>
    <w:rsid w:val="00A219E3"/>
    <w:rsid w:val="00A24DF1"/>
    <w:rsid w:val="00A37F65"/>
    <w:rsid w:val="00A445C3"/>
    <w:rsid w:val="00A7035B"/>
    <w:rsid w:val="00A95626"/>
    <w:rsid w:val="00AB7120"/>
    <w:rsid w:val="00AC1ECA"/>
    <w:rsid w:val="00AD62BE"/>
    <w:rsid w:val="00B15F5F"/>
    <w:rsid w:val="00B257D4"/>
    <w:rsid w:val="00B52A55"/>
    <w:rsid w:val="00BA7609"/>
    <w:rsid w:val="00BB0841"/>
    <w:rsid w:val="00BB24CB"/>
    <w:rsid w:val="00BC2F6F"/>
    <w:rsid w:val="00BD19E0"/>
    <w:rsid w:val="00BF38B8"/>
    <w:rsid w:val="00C049A2"/>
    <w:rsid w:val="00C12AD0"/>
    <w:rsid w:val="00C167C1"/>
    <w:rsid w:val="00C17A40"/>
    <w:rsid w:val="00C722FD"/>
    <w:rsid w:val="00C779E6"/>
    <w:rsid w:val="00C877E5"/>
    <w:rsid w:val="00C960DD"/>
    <w:rsid w:val="00CA2B10"/>
    <w:rsid w:val="00CB70DB"/>
    <w:rsid w:val="00CC3856"/>
    <w:rsid w:val="00CC75E4"/>
    <w:rsid w:val="00D114EC"/>
    <w:rsid w:val="00D12801"/>
    <w:rsid w:val="00D164EB"/>
    <w:rsid w:val="00D353AB"/>
    <w:rsid w:val="00D45773"/>
    <w:rsid w:val="00D67650"/>
    <w:rsid w:val="00D73A2A"/>
    <w:rsid w:val="00DA00EE"/>
    <w:rsid w:val="00DA0E84"/>
    <w:rsid w:val="00DD5BB1"/>
    <w:rsid w:val="00DE3C05"/>
    <w:rsid w:val="00DF1294"/>
    <w:rsid w:val="00DF3B10"/>
    <w:rsid w:val="00DF6303"/>
    <w:rsid w:val="00DF7B60"/>
    <w:rsid w:val="00E116ED"/>
    <w:rsid w:val="00E269C9"/>
    <w:rsid w:val="00E441AB"/>
    <w:rsid w:val="00E50D46"/>
    <w:rsid w:val="00E76D43"/>
    <w:rsid w:val="00E87068"/>
    <w:rsid w:val="00EB5A4F"/>
    <w:rsid w:val="00ED1191"/>
    <w:rsid w:val="00ED4031"/>
    <w:rsid w:val="00F008A2"/>
    <w:rsid w:val="00F037AD"/>
    <w:rsid w:val="00F040C1"/>
    <w:rsid w:val="00F1209B"/>
    <w:rsid w:val="00F1243A"/>
    <w:rsid w:val="00F130AE"/>
    <w:rsid w:val="00F362BE"/>
    <w:rsid w:val="00F56618"/>
    <w:rsid w:val="00F56FBB"/>
    <w:rsid w:val="00F60FD8"/>
    <w:rsid w:val="00F871AA"/>
    <w:rsid w:val="00FA1BBE"/>
    <w:rsid w:val="00FA2011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27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60D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72957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960D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72957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960DD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72957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960D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72957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960DD"/>
    <w:pPr>
      <w:keepNext/>
      <w:keepLines/>
      <w:spacing w:before="200" w:after="0"/>
      <w:outlineLvl w:val="4"/>
    </w:pPr>
    <w:rPr>
      <w:rFonts w:eastAsiaTheme="majorEastAsia" w:cstheme="majorBidi"/>
      <w:color w:val="072957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C960D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72957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C960DD"/>
    <w:pPr>
      <w:keepNext/>
      <w:keepLines/>
      <w:spacing w:before="200"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C960DD"/>
    <w:pPr>
      <w:keepNext/>
      <w:keepLines/>
      <w:spacing w:before="200"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C960DD"/>
    <w:pPr>
      <w:keepNext/>
      <w:keepLines/>
      <w:spacing w:before="200" w:after="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02527"/>
    <w:pPr>
      <w:spacing w:after="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0DD"/>
    <w:rPr>
      <w:rFonts w:ascii="Arial" w:eastAsiaTheme="majorEastAsia" w:hAnsi="Arial" w:cstheme="majorBidi"/>
      <w:b/>
      <w:bCs/>
      <w:color w:val="072957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60DD"/>
    <w:rPr>
      <w:rFonts w:ascii="Arial" w:eastAsiaTheme="majorEastAsia" w:hAnsi="Arial" w:cstheme="majorBidi"/>
      <w:b/>
      <w:bCs/>
      <w:color w:val="072957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60DD"/>
    <w:rPr>
      <w:rFonts w:ascii="Arial" w:eastAsiaTheme="majorEastAsia" w:hAnsi="Arial" w:cstheme="majorBidi"/>
      <w:b/>
      <w:bCs/>
      <w:color w:val="072957"/>
    </w:rPr>
  </w:style>
  <w:style w:type="character" w:customStyle="1" w:styleId="Heading4Char">
    <w:name w:val="Heading 4 Char"/>
    <w:basedOn w:val="DefaultParagraphFont"/>
    <w:link w:val="Heading4"/>
    <w:uiPriority w:val="9"/>
    <w:rsid w:val="00C960DD"/>
    <w:rPr>
      <w:rFonts w:eastAsiaTheme="majorEastAsia" w:cstheme="majorBidi"/>
      <w:b/>
      <w:bCs/>
      <w:i/>
      <w:iCs/>
      <w:color w:val="072957"/>
    </w:rPr>
  </w:style>
  <w:style w:type="character" w:customStyle="1" w:styleId="Heading5Char">
    <w:name w:val="Heading 5 Char"/>
    <w:basedOn w:val="DefaultParagraphFont"/>
    <w:link w:val="Heading5"/>
    <w:uiPriority w:val="9"/>
    <w:rsid w:val="00C960DD"/>
    <w:rPr>
      <w:rFonts w:eastAsiaTheme="majorEastAsia" w:cstheme="majorBidi"/>
      <w:color w:val="072957"/>
    </w:rPr>
  </w:style>
  <w:style w:type="character" w:customStyle="1" w:styleId="Heading6Char">
    <w:name w:val="Heading 6 Char"/>
    <w:basedOn w:val="DefaultParagraphFont"/>
    <w:link w:val="Heading6"/>
    <w:uiPriority w:val="9"/>
    <w:rsid w:val="00C960DD"/>
    <w:rPr>
      <w:rFonts w:eastAsiaTheme="majorEastAsia" w:cstheme="majorBidi"/>
      <w:i/>
      <w:iCs/>
      <w:color w:val="072957"/>
    </w:rPr>
  </w:style>
  <w:style w:type="character" w:customStyle="1" w:styleId="Heading7Char">
    <w:name w:val="Heading 7 Char"/>
    <w:basedOn w:val="DefaultParagraphFont"/>
    <w:link w:val="Heading7"/>
    <w:uiPriority w:val="9"/>
    <w:rsid w:val="00C960DD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960DD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960DD"/>
    <w:rPr>
      <w:rFonts w:eastAsiaTheme="majorEastAsia" w:cstheme="majorBidi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60DD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07295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60DD"/>
    <w:rPr>
      <w:rFonts w:eastAsiaTheme="majorEastAsia" w:cstheme="majorBidi"/>
      <w:color w:val="072957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960DD"/>
    <w:pPr>
      <w:numPr>
        <w:ilvl w:val="1"/>
      </w:numPr>
    </w:pPr>
    <w:rPr>
      <w:rFonts w:eastAsiaTheme="majorEastAsia" w:cstheme="majorBidi"/>
      <w:i/>
      <w:iCs/>
      <w:color w:val="072957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0DD"/>
    <w:rPr>
      <w:rFonts w:eastAsiaTheme="majorEastAsia" w:cstheme="majorBidi"/>
      <w:i/>
      <w:iCs/>
      <w:color w:val="072957"/>
      <w:spacing w:val="15"/>
      <w:sz w:val="32"/>
      <w:szCs w:val="24"/>
    </w:rPr>
  </w:style>
  <w:style w:type="character" w:styleId="SubtleEmphasis">
    <w:name w:val="Subtle Emphasis"/>
    <w:basedOn w:val="DefaultParagraphFont"/>
    <w:uiPriority w:val="19"/>
    <w:qFormat/>
    <w:rsid w:val="0055288D"/>
    <w:rPr>
      <w:i/>
      <w:iCs/>
      <w:color w:val="666666"/>
    </w:rPr>
  </w:style>
  <w:style w:type="character" w:styleId="IntenseEmphasis">
    <w:name w:val="Intense Emphasis"/>
    <w:basedOn w:val="DefaultParagraphFont"/>
    <w:uiPriority w:val="21"/>
    <w:qFormat/>
    <w:rsid w:val="0055288D"/>
    <w:rPr>
      <w:b/>
      <w:bCs/>
      <w:i/>
      <w:iCs/>
      <w:color w:val="072957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528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7295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288D"/>
    <w:rPr>
      <w:b/>
      <w:bCs/>
      <w:i/>
      <w:iCs/>
      <w:color w:val="072957"/>
    </w:rPr>
  </w:style>
  <w:style w:type="character" w:styleId="SubtleReference">
    <w:name w:val="Subtle Reference"/>
    <w:basedOn w:val="DefaultParagraphFont"/>
    <w:uiPriority w:val="31"/>
    <w:qFormat/>
    <w:rsid w:val="0055288D"/>
    <w:rPr>
      <w:smallCaps/>
      <w:color w:val="990000"/>
      <w:u w:val="single"/>
    </w:rPr>
  </w:style>
  <w:style w:type="character" w:styleId="IntenseReference">
    <w:name w:val="Intense Reference"/>
    <w:basedOn w:val="DefaultParagraphFont"/>
    <w:uiPriority w:val="32"/>
    <w:qFormat/>
    <w:rsid w:val="0055288D"/>
    <w:rPr>
      <w:b/>
      <w:bCs/>
      <w:smallCaps/>
      <w:color w:val="990000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0CA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B0CA7"/>
  </w:style>
  <w:style w:type="paragraph" w:styleId="Footer">
    <w:name w:val="footer"/>
    <w:basedOn w:val="Normal"/>
    <w:link w:val="FooterChar"/>
    <w:uiPriority w:val="99"/>
    <w:unhideWhenUsed/>
    <w:rsid w:val="000B0CA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B0CA7"/>
  </w:style>
  <w:style w:type="paragraph" w:styleId="ListParagraph">
    <w:name w:val="List Paragraph"/>
    <w:basedOn w:val="Normal"/>
    <w:uiPriority w:val="34"/>
    <w:qFormat/>
    <w:rsid w:val="008E61D0"/>
    <w:pPr>
      <w:ind w:left="720"/>
    </w:pPr>
  </w:style>
  <w:style w:type="character" w:styleId="Hyperlink">
    <w:name w:val="Hyperlink"/>
    <w:basedOn w:val="DefaultParagraphFont"/>
    <w:uiPriority w:val="99"/>
    <w:unhideWhenUsed/>
    <w:rsid w:val="009002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4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27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60D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72957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960D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72957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960DD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72957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960D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72957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960DD"/>
    <w:pPr>
      <w:keepNext/>
      <w:keepLines/>
      <w:spacing w:before="200" w:after="0"/>
      <w:outlineLvl w:val="4"/>
    </w:pPr>
    <w:rPr>
      <w:rFonts w:eastAsiaTheme="majorEastAsia" w:cstheme="majorBidi"/>
      <w:color w:val="072957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C960D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72957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C960DD"/>
    <w:pPr>
      <w:keepNext/>
      <w:keepLines/>
      <w:spacing w:before="200"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C960DD"/>
    <w:pPr>
      <w:keepNext/>
      <w:keepLines/>
      <w:spacing w:before="200"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C960DD"/>
    <w:pPr>
      <w:keepNext/>
      <w:keepLines/>
      <w:spacing w:before="200" w:after="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02527"/>
    <w:pPr>
      <w:spacing w:after="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0DD"/>
    <w:rPr>
      <w:rFonts w:ascii="Arial" w:eastAsiaTheme="majorEastAsia" w:hAnsi="Arial" w:cstheme="majorBidi"/>
      <w:b/>
      <w:bCs/>
      <w:color w:val="072957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60DD"/>
    <w:rPr>
      <w:rFonts w:ascii="Arial" w:eastAsiaTheme="majorEastAsia" w:hAnsi="Arial" w:cstheme="majorBidi"/>
      <w:b/>
      <w:bCs/>
      <w:color w:val="072957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60DD"/>
    <w:rPr>
      <w:rFonts w:ascii="Arial" w:eastAsiaTheme="majorEastAsia" w:hAnsi="Arial" w:cstheme="majorBidi"/>
      <w:b/>
      <w:bCs/>
      <w:color w:val="072957"/>
    </w:rPr>
  </w:style>
  <w:style w:type="character" w:customStyle="1" w:styleId="Heading4Char">
    <w:name w:val="Heading 4 Char"/>
    <w:basedOn w:val="DefaultParagraphFont"/>
    <w:link w:val="Heading4"/>
    <w:uiPriority w:val="9"/>
    <w:rsid w:val="00C960DD"/>
    <w:rPr>
      <w:rFonts w:eastAsiaTheme="majorEastAsia" w:cstheme="majorBidi"/>
      <w:b/>
      <w:bCs/>
      <w:i/>
      <w:iCs/>
      <w:color w:val="072957"/>
    </w:rPr>
  </w:style>
  <w:style w:type="character" w:customStyle="1" w:styleId="Heading5Char">
    <w:name w:val="Heading 5 Char"/>
    <w:basedOn w:val="DefaultParagraphFont"/>
    <w:link w:val="Heading5"/>
    <w:uiPriority w:val="9"/>
    <w:rsid w:val="00C960DD"/>
    <w:rPr>
      <w:rFonts w:eastAsiaTheme="majorEastAsia" w:cstheme="majorBidi"/>
      <w:color w:val="072957"/>
    </w:rPr>
  </w:style>
  <w:style w:type="character" w:customStyle="1" w:styleId="Heading6Char">
    <w:name w:val="Heading 6 Char"/>
    <w:basedOn w:val="DefaultParagraphFont"/>
    <w:link w:val="Heading6"/>
    <w:uiPriority w:val="9"/>
    <w:rsid w:val="00C960DD"/>
    <w:rPr>
      <w:rFonts w:eastAsiaTheme="majorEastAsia" w:cstheme="majorBidi"/>
      <w:i/>
      <w:iCs/>
      <w:color w:val="072957"/>
    </w:rPr>
  </w:style>
  <w:style w:type="character" w:customStyle="1" w:styleId="Heading7Char">
    <w:name w:val="Heading 7 Char"/>
    <w:basedOn w:val="DefaultParagraphFont"/>
    <w:link w:val="Heading7"/>
    <w:uiPriority w:val="9"/>
    <w:rsid w:val="00C960DD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960DD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960DD"/>
    <w:rPr>
      <w:rFonts w:eastAsiaTheme="majorEastAsia" w:cstheme="majorBidi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60DD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07295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60DD"/>
    <w:rPr>
      <w:rFonts w:eastAsiaTheme="majorEastAsia" w:cstheme="majorBidi"/>
      <w:color w:val="072957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960DD"/>
    <w:pPr>
      <w:numPr>
        <w:ilvl w:val="1"/>
      </w:numPr>
    </w:pPr>
    <w:rPr>
      <w:rFonts w:eastAsiaTheme="majorEastAsia" w:cstheme="majorBidi"/>
      <w:i/>
      <w:iCs/>
      <w:color w:val="072957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0DD"/>
    <w:rPr>
      <w:rFonts w:eastAsiaTheme="majorEastAsia" w:cstheme="majorBidi"/>
      <w:i/>
      <w:iCs/>
      <w:color w:val="072957"/>
      <w:spacing w:val="15"/>
      <w:sz w:val="32"/>
      <w:szCs w:val="24"/>
    </w:rPr>
  </w:style>
  <w:style w:type="character" w:styleId="SubtleEmphasis">
    <w:name w:val="Subtle Emphasis"/>
    <w:basedOn w:val="DefaultParagraphFont"/>
    <w:uiPriority w:val="19"/>
    <w:qFormat/>
    <w:rsid w:val="0055288D"/>
    <w:rPr>
      <w:i/>
      <w:iCs/>
      <w:color w:val="666666"/>
    </w:rPr>
  </w:style>
  <w:style w:type="character" w:styleId="IntenseEmphasis">
    <w:name w:val="Intense Emphasis"/>
    <w:basedOn w:val="DefaultParagraphFont"/>
    <w:uiPriority w:val="21"/>
    <w:qFormat/>
    <w:rsid w:val="0055288D"/>
    <w:rPr>
      <w:b/>
      <w:bCs/>
      <w:i/>
      <w:iCs/>
      <w:color w:val="072957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528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7295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288D"/>
    <w:rPr>
      <w:b/>
      <w:bCs/>
      <w:i/>
      <w:iCs/>
      <w:color w:val="072957"/>
    </w:rPr>
  </w:style>
  <w:style w:type="character" w:styleId="SubtleReference">
    <w:name w:val="Subtle Reference"/>
    <w:basedOn w:val="DefaultParagraphFont"/>
    <w:uiPriority w:val="31"/>
    <w:qFormat/>
    <w:rsid w:val="0055288D"/>
    <w:rPr>
      <w:smallCaps/>
      <w:color w:val="990000"/>
      <w:u w:val="single"/>
    </w:rPr>
  </w:style>
  <w:style w:type="character" w:styleId="IntenseReference">
    <w:name w:val="Intense Reference"/>
    <w:basedOn w:val="DefaultParagraphFont"/>
    <w:uiPriority w:val="32"/>
    <w:qFormat/>
    <w:rsid w:val="0055288D"/>
    <w:rPr>
      <w:b/>
      <w:bCs/>
      <w:smallCaps/>
      <w:color w:val="990000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0CA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B0CA7"/>
  </w:style>
  <w:style w:type="paragraph" w:styleId="Footer">
    <w:name w:val="footer"/>
    <w:basedOn w:val="Normal"/>
    <w:link w:val="FooterChar"/>
    <w:uiPriority w:val="99"/>
    <w:unhideWhenUsed/>
    <w:rsid w:val="000B0CA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B0CA7"/>
  </w:style>
  <w:style w:type="paragraph" w:styleId="ListParagraph">
    <w:name w:val="List Paragraph"/>
    <w:basedOn w:val="Normal"/>
    <w:uiPriority w:val="34"/>
    <w:qFormat/>
    <w:rsid w:val="008E61D0"/>
    <w:pPr>
      <w:ind w:left="720"/>
    </w:pPr>
  </w:style>
  <w:style w:type="character" w:styleId="Hyperlink">
    <w:name w:val="Hyperlink"/>
    <w:basedOn w:val="DefaultParagraphFont"/>
    <w:uiPriority w:val="99"/>
    <w:unhideWhenUsed/>
    <w:rsid w:val="009002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4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4524-93A8-45F4-8E36-312B1D43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B750995E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2015-09-03T22:55:00Z</dcterms:created>
  <dcterms:modified xsi:type="dcterms:W3CDTF">2015-12-23T21:53:00Z</dcterms:modified>
</cp:coreProperties>
</file>